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398" w:rsidRDefault="00863398" w:rsidP="008633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для самостоятельной работы (РК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63398" w:rsidRDefault="00863398" w:rsidP="0086339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3398" w:rsidRPr="008A6924" w:rsidRDefault="00863398" w:rsidP="008A692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924">
        <w:rPr>
          <w:rFonts w:ascii="Times New Roman" w:hAnsi="Times New Roman" w:cs="Times New Roman"/>
          <w:sz w:val="28"/>
          <w:szCs w:val="28"/>
        </w:rPr>
        <w:t xml:space="preserve"> Студенту необходимо решить следующие задачи:</w:t>
      </w:r>
    </w:p>
    <w:p w:rsidR="008A6924" w:rsidRPr="008A6924" w:rsidRDefault="008A6924" w:rsidP="008A6924">
      <w:pPr>
        <w:pStyle w:val="a3"/>
        <w:numPr>
          <w:ilvl w:val="0"/>
          <w:numId w:val="1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8"/>
        </w:rPr>
      </w:pPr>
      <w:r w:rsidRPr="008A6924">
        <w:rPr>
          <w:rFonts w:ascii="Times New Roman" w:hAnsi="Times New Roman" w:cs="Times New Roman"/>
          <w:sz w:val="28"/>
        </w:rPr>
        <w:t xml:space="preserve">Определить возможный объем перевозки консервов в ящичной упаковке на автомобиле ЗИЛ-433420 (внутренние габариты кузова </w:t>
      </w:r>
      <w:proofErr w:type="spellStart"/>
      <w:r w:rsidRPr="008A6924">
        <w:rPr>
          <w:rFonts w:ascii="Times New Roman" w:hAnsi="Times New Roman" w:cs="Times New Roman"/>
          <w:sz w:val="28"/>
        </w:rPr>
        <w:t>ДхШхВ</w:t>
      </w:r>
      <w:proofErr w:type="spellEnd"/>
      <w:r w:rsidRPr="008A6924">
        <w:rPr>
          <w:rFonts w:ascii="Times New Roman" w:hAnsi="Times New Roman" w:cs="Times New Roman"/>
          <w:sz w:val="28"/>
        </w:rPr>
        <w:t xml:space="preserve">) – 3600×2322×1610, грузоподъемность  3,75т). Размеры ящика (длина, ширина, высота) соответственно равны 406 × 400 × 210, масса </w:t>
      </w:r>
      <w:smartTag w:uri="urn:schemas-microsoft-com:office:smarttags" w:element="metricconverter">
        <w:smartTagPr>
          <w:attr w:name="ProductID" w:val="25 кг"/>
        </w:smartTagPr>
        <w:r w:rsidRPr="008A6924">
          <w:rPr>
            <w:rFonts w:ascii="Times New Roman" w:hAnsi="Times New Roman" w:cs="Times New Roman"/>
            <w:sz w:val="28"/>
          </w:rPr>
          <w:t>25 кг</w:t>
        </w:r>
      </w:smartTag>
      <w:r w:rsidRPr="008A6924">
        <w:rPr>
          <w:rFonts w:ascii="Times New Roman" w:hAnsi="Times New Roman" w:cs="Times New Roman"/>
          <w:sz w:val="28"/>
        </w:rPr>
        <w:t>. Определить коэффициент использования грузоподъемности автомобиля.</w:t>
      </w:r>
    </w:p>
    <w:p w:rsidR="008A6924" w:rsidRPr="008A6924" w:rsidRDefault="008A6924" w:rsidP="008A6924">
      <w:pPr>
        <w:pStyle w:val="a3"/>
        <w:numPr>
          <w:ilvl w:val="0"/>
          <w:numId w:val="1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8"/>
        </w:rPr>
      </w:pPr>
      <w:r w:rsidRPr="008A6924">
        <w:rPr>
          <w:rFonts w:ascii="Times New Roman" w:hAnsi="Times New Roman" w:cs="Times New Roman"/>
          <w:sz w:val="28"/>
        </w:rPr>
        <w:t xml:space="preserve">Определить возможный объем перевозки (вес груза) пакетов с мукой на автопоезде </w:t>
      </w:r>
      <w:r w:rsidRPr="008A6924">
        <w:rPr>
          <w:rFonts w:ascii="Times New Roman" w:hAnsi="Times New Roman" w:cs="Times New Roman"/>
          <w:sz w:val="28"/>
          <w:lang w:val="en-US"/>
        </w:rPr>
        <w:t>DAF</w:t>
      </w:r>
      <w:r w:rsidRPr="008A6924">
        <w:rPr>
          <w:rFonts w:ascii="Times New Roman" w:hAnsi="Times New Roman" w:cs="Times New Roman"/>
          <w:sz w:val="28"/>
        </w:rPr>
        <w:t xml:space="preserve"> (внутренние габариты кузова </w:t>
      </w:r>
      <w:proofErr w:type="spellStart"/>
      <w:r w:rsidRPr="008A6924">
        <w:rPr>
          <w:rFonts w:ascii="Times New Roman" w:hAnsi="Times New Roman" w:cs="Times New Roman"/>
          <w:sz w:val="28"/>
        </w:rPr>
        <w:t>ДхШхВ</w:t>
      </w:r>
      <w:proofErr w:type="spellEnd"/>
      <w:r w:rsidRPr="008A6924">
        <w:rPr>
          <w:rFonts w:ascii="Times New Roman" w:hAnsi="Times New Roman" w:cs="Times New Roman"/>
          <w:sz w:val="28"/>
        </w:rPr>
        <w:t>) – 13700×2400×2300, грузоподъемность  24 т). Размеры поддона стандартные (1200×1000 мм, высота укладки груза 900 мм), масса поддона с грузом 1020 кг. Определить коэффициент использования грузоподъемности автомобиля.</w:t>
      </w:r>
    </w:p>
    <w:p w:rsidR="008A6924" w:rsidRPr="008A6924" w:rsidRDefault="008A6924" w:rsidP="008A6924">
      <w:pPr>
        <w:pStyle w:val="a3"/>
        <w:numPr>
          <w:ilvl w:val="0"/>
          <w:numId w:val="1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8"/>
        </w:rPr>
      </w:pPr>
      <w:r w:rsidRPr="008A6924">
        <w:rPr>
          <w:rFonts w:ascii="Times New Roman" w:hAnsi="Times New Roman" w:cs="Times New Roman"/>
          <w:sz w:val="28"/>
        </w:rPr>
        <w:t xml:space="preserve">Определить возможный объем перевозки (вес груза) коробок картонных с фруктами на автомобиле-фургоне рефрижераторе КамАЗ-65115 (внутренние габариты кузова </w:t>
      </w:r>
      <w:proofErr w:type="spellStart"/>
      <w:r w:rsidRPr="008A6924">
        <w:rPr>
          <w:rFonts w:ascii="Times New Roman" w:hAnsi="Times New Roman" w:cs="Times New Roman"/>
          <w:sz w:val="28"/>
        </w:rPr>
        <w:t>ДхШхВ</w:t>
      </w:r>
      <w:proofErr w:type="spellEnd"/>
      <w:r w:rsidRPr="008A6924">
        <w:rPr>
          <w:rFonts w:ascii="Times New Roman" w:hAnsi="Times New Roman" w:cs="Times New Roman"/>
          <w:sz w:val="28"/>
        </w:rPr>
        <w:t>) – 4200×2300×2100, грузоподъемность  14,5 т). Размеры ящика (длина, ширина, высота) соответственно равны 500×400× 300 мм, масса ящика 15 кг. Ящики плотно уложены друг на друга доверху фургона. Определить коэффициент использования грузоподъемности автомобиля.</w:t>
      </w:r>
    </w:p>
    <w:p w:rsidR="008A6924" w:rsidRPr="008A6924" w:rsidRDefault="008A6924" w:rsidP="008A6924">
      <w:pPr>
        <w:pStyle w:val="a3"/>
        <w:numPr>
          <w:ilvl w:val="0"/>
          <w:numId w:val="1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8"/>
        </w:rPr>
      </w:pPr>
      <w:r w:rsidRPr="008A6924">
        <w:rPr>
          <w:rFonts w:ascii="Times New Roman" w:hAnsi="Times New Roman" w:cs="Times New Roman"/>
          <w:sz w:val="28"/>
        </w:rPr>
        <w:t xml:space="preserve">Определить возможный объем перевозки (вес груза) пакетов с рисом на автопоезде </w:t>
      </w:r>
      <w:r w:rsidRPr="008A6924">
        <w:rPr>
          <w:rFonts w:ascii="Times New Roman" w:hAnsi="Times New Roman" w:cs="Times New Roman"/>
          <w:sz w:val="28"/>
          <w:lang w:val="en-US"/>
        </w:rPr>
        <w:t>MAN</w:t>
      </w:r>
      <w:r w:rsidRPr="008A6924">
        <w:rPr>
          <w:rFonts w:ascii="Times New Roman" w:hAnsi="Times New Roman" w:cs="Times New Roman"/>
          <w:sz w:val="28"/>
        </w:rPr>
        <w:t xml:space="preserve"> (внутренние габариты кузова </w:t>
      </w:r>
      <w:proofErr w:type="spellStart"/>
      <w:r w:rsidRPr="008A6924">
        <w:rPr>
          <w:rFonts w:ascii="Times New Roman" w:hAnsi="Times New Roman" w:cs="Times New Roman"/>
          <w:sz w:val="28"/>
        </w:rPr>
        <w:t>ДхШхВ</w:t>
      </w:r>
      <w:proofErr w:type="spellEnd"/>
      <w:r w:rsidRPr="008A6924">
        <w:rPr>
          <w:rFonts w:ascii="Times New Roman" w:hAnsi="Times New Roman" w:cs="Times New Roman"/>
          <w:sz w:val="28"/>
        </w:rPr>
        <w:t xml:space="preserve">) – 12500×2400×2200, грузоподъемность  18 т). Размеры поддона стандартные (1200×800 мм, высота укладки груза 900 мм), масса поддона с грузом 1000 кг. Определить коэффициент использования грузоподъемности автомобиля. </w:t>
      </w:r>
    </w:p>
    <w:p w:rsidR="00863398" w:rsidRPr="008A6924" w:rsidRDefault="00863398" w:rsidP="008A6924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AC38AA" w:rsidRDefault="00AC38AA"/>
    <w:sectPr w:rsidR="00AC38A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07B8"/>
    <w:multiLevelType w:val="hybridMultilevel"/>
    <w:tmpl w:val="C8DAEEDC"/>
    <w:lvl w:ilvl="0" w:tplc="9CC0D7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3398"/>
    <w:rsid w:val="00321B9E"/>
    <w:rsid w:val="00353284"/>
    <w:rsid w:val="00863398"/>
    <w:rsid w:val="008A6924"/>
    <w:rsid w:val="00AC38AA"/>
    <w:rsid w:val="00CE0E81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33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81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2016-09-20T08:55:00Z</dcterms:created>
  <dcterms:modified xsi:type="dcterms:W3CDTF">2016-09-20T09:02:00Z</dcterms:modified>
</cp:coreProperties>
</file>